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D8" w:rsidRDefault="007955CB">
      <w:pPr>
        <w:jc w:val="left"/>
        <w:rPr>
          <w:rStyle w:val="a7"/>
          <w:rFonts w:ascii="宋体" w:eastAsia="宋体" w:hAnsi="宋体"/>
          <w:b w:val="0"/>
          <w:sz w:val="28"/>
          <w:szCs w:val="28"/>
        </w:rPr>
      </w:pPr>
      <w:r>
        <w:rPr>
          <w:rStyle w:val="a7"/>
          <w:rFonts w:ascii="宋体" w:eastAsia="宋体" w:hAnsi="宋体" w:hint="eastAsia"/>
          <w:sz w:val="28"/>
          <w:szCs w:val="28"/>
        </w:rPr>
        <w:t>附件</w:t>
      </w:r>
      <w:r>
        <w:rPr>
          <w:rStyle w:val="a7"/>
          <w:rFonts w:ascii="宋体" w:eastAsia="宋体" w:hAnsi="宋体" w:hint="eastAsia"/>
          <w:sz w:val="28"/>
          <w:szCs w:val="28"/>
        </w:rPr>
        <w:t>1-</w:t>
      </w:r>
      <w:r>
        <w:rPr>
          <w:rStyle w:val="a7"/>
          <w:rFonts w:ascii="宋体" w:eastAsia="宋体" w:hAnsi="宋体" w:hint="eastAsia"/>
          <w:sz w:val="28"/>
          <w:szCs w:val="28"/>
        </w:rPr>
        <w:t>报价表：</w:t>
      </w:r>
      <w:r>
        <w:rPr>
          <w:rStyle w:val="a7"/>
          <w:rFonts w:ascii="宋体" w:eastAsia="宋体" w:hAnsi="宋体" w:hint="eastAsia"/>
          <w:sz w:val="28"/>
          <w:szCs w:val="28"/>
        </w:rPr>
        <w:t xml:space="preserve">      </w:t>
      </w:r>
    </w:p>
    <w:p w:rsidR="002D27D8" w:rsidRDefault="007955CB">
      <w:pPr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“</w:t>
      </w:r>
      <w:r w:rsidR="007B5819" w:rsidRPr="007B5819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路灯线路故障维修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项目</w:t>
      </w: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报价表</w:t>
      </w:r>
    </w:p>
    <w:p w:rsidR="002D27D8" w:rsidRDefault="007955CB">
      <w:pPr>
        <w:jc w:val="center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（有效报价时间：自发出之日起至</w:t>
      </w:r>
      <w:r>
        <w:rPr>
          <w:rFonts w:ascii="楷体" w:eastAsia="楷体" w:hAnsi="楷体" w:cs="仿宋_GB2312" w:hint="eastAsia"/>
          <w:sz w:val="24"/>
          <w:szCs w:val="24"/>
        </w:rPr>
        <w:t>202</w:t>
      </w:r>
      <w:r>
        <w:rPr>
          <w:rFonts w:ascii="楷体" w:eastAsia="楷体" w:hAnsi="楷体" w:cs="仿宋_GB2312" w:hint="eastAsia"/>
          <w:sz w:val="24"/>
          <w:szCs w:val="24"/>
        </w:rPr>
        <w:t>4</w:t>
      </w:r>
      <w:r>
        <w:rPr>
          <w:rFonts w:ascii="楷体" w:eastAsia="楷体" w:hAnsi="楷体" w:cs="仿宋_GB2312" w:hint="eastAsia"/>
          <w:sz w:val="24"/>
          <w:szCs w:val="24"/>
        </w:rPr>
        <w:t>年</w:t>
      </w:r>
      <w:r w:rsidR="007B5819">
        <w:rPr>
          <w:rFonts w:ascii="楷体" w:eastAsia="楷体" w:hAnsi="楷体" w:cs="仿宋_GB2312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月</w:t>
      </w:r>
      <w:r w:rsidR="007B5819">
        <w:rPr>
          <w:rFonts w:ascii="楷体" w:eastAsia="楷体" w:hAnsi="楷体" w:cs="仿宋_GB2312" w:hint="eastAsia"/>
          <w:sz w:val="24"/>
          <w:szCs w:val="24"/>
        </w:rPr>
        <w:t>1</w:t>
      </w:r>
      <w:r>
        <w:rPr>
          <w:rFonts w:ascii="楷体" w:eastAsia="楷体" w:hAnsi="楷体" w:cs="仿宋_GB2312" w:hint="eastAsia"/>
          <w:sz w:val="24"/>
          <w:szCs w:val="24"/>
        </w:rPr>
        <w:t>日</w:t>
      </w:r>
      <w:r>
        <w:rPr>
          <w:rFonts w:ascii="楷体" w:eastAsia="楷体" w:hAnsi="楷体" w:cs="仿宋_GB2312" w:hint="eastAsia"/>
          <w:sz w:val="24"/>
          <w:szCs w:val="24"/>
        </w:rPr>
        <w:t>16</w:t>
      </w:r>
      <w:r>
        <w:rPr>
          <w:rFonts w:ascii="楷体" w:eastAsia="楷体" w:hAnsi="楷体" w:cs="仿宋_GB2312" w:hint="eastAsia"/>
          <w:sz w:val="24"/>
          <w:szCs w:val="24"/>
        </w:rPr>
        <w:t>时止）</w:t>
      </w:r>
    </w:p>
    <w:tbl>
      <w:tblPr>
        <w:tblStyle w:val="a6"/>
        <w:tblpPr w:leftFromText="180" w:rightFromText="180" w:vertAnchor="text" w:horzAnchor="page" w:tblpX="1081" w:tblpY="210"/>
        <w:tblOverlap w:val="never"/>
        <w:tblW w:w="9675" w:type="dxa"/>
        <w:tblLayout w:type="fixed"/>
        <w:tblLook w:val="04A0"/>
      </w:tblPr>
      <w:tblGrid>
        <w:gridCol w:w="769"/>
        <w:gridCol w:w="1670"/>
        <w:gridCol w:w="765"/>
        <w:gridCol w:w="975"/>
        <w:gridCol w:w="1695"/>
        <w:gridCol w:w="855"/>
        <w:gridCol w:w="1230"/>
        <w:gridCol w:w="1716"/>
      </w:tblGrid>
      <w:tr w:rsidR="002D27D8">
        <w:trPr>
          <w:trHeight w:val="760"/>
        </w:trPr>
        <w:tc>
          <w:tcPr>
            <w:tcW w:w="769" w:type="dxa"/>
            <w:vAlign w:val="center"/>
          </w:tcPr>
          <w:p w:rsidR="002D27D8" w:rsidRDefault="007955CB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70" w:type="dxa"/>
            <w:vAlign w:val="center"/>
          </w:tcPr>
          <w:p w:rsidR="002D27D8" w:rsidRDefault="007955CB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5" w:type="dxa"/>
            <w:vAlign w:val="center"/>
          </w:tcPr>
          <w:p w:rsidR="002D27D8" w:rsidRDefault="007955CB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75" w:type="dxa"/>
            <w:vAlign w:val="center"/>
          </w:tcPr>
          <w:p w:rsidR="002D27D8" w:rsidRDefault="007955CB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695" w:type="dxa"/>
            <w:vAlign w:val="center"/>
          </w:tcPr>
          <w:p w:rsidR="002D27D8" w:rsidRDefault="007955C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D27D8" w:rsidRDefault="007955C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D8" w:rsidRDefault="007955C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1716" w:type="dxa"/>
            <w:tcBorders>
              <w:left w:val="single" w:sz="4" w:space="0" w:color="auto"/>
            </w:tcBorders>
            <w:vAlign w:val="center"/>
          </w:tcPr>
          <w:p w:rsidR="002D27D8" w:rsidRDefault="007955C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27D8" w:rsidTr="007B5819">
        <w:trPr>
          <w:trHeight w:hRule="exact" w:val="941"/>
        </w:trPr>
        <w:tc>
          <w:tcPr>
            <w:tcW w:w="769" w:type="dxa"/>
            <w:vAlign w:val="center"/>
          </w:tcPr>
          <w:p w:rsidR="002D27D8" w:rsidRPr="007B5819" w:rsidRDefault="007955CB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670" w:type="dxa"/>
            <w:vAlign w:val="center"/>
          </w:tcPr>
          <w:p w:rsidR="002D27D8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路灯故障排查</w:t>
            </w:r>
          </w:p>
        </w:tc>
        <w:tc>
          <w:tcPr>
            <w:tcW w:w="765" w:type="dxa"/>
            <w:vAlign w:val="center"/>
          </w:tcPr>
          <w:p w:rsidR="002D27D8" w:rsidRPr="007B5819" w:rsidRDefault="007B5819" w:rsidP="007B5819">
            <w:pPr>
              <w:ind w:firstLineChars="100" w:firstLine="210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盏</w:t>
            </w:r>
          </w:p>
        </w:tc>
        <w:tc>
          <w:tcPr>
            <w:tcW w:w="975" w:type="dxa"/>
            <w:vAlign w:val="center"/>
          </w:tcPr>
          <w:p w:rsidR="002D27D8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52</w:t>
            </w:r>
          </w:p>
        </w:tc>
        <w:tc>
          <w:tcPr>
            <w:tcW w:w="1695" w:type="dxa"/>
            <w:vAlign w:val="center"/>
          </w:tcPr>
          <w:p w:rsidR="002D27D8" w:rsidRPr="007B5819" w:rsidRDefault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/>
                <w:kern w:val="0"/>
                <w:szCs w:val="24"/>
              </w:rPr>
              <w:t>原线路漏电、排查具体位置并修复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5819" w:rsidTr="007B5819">
        <w:trPr>
          <w:trHeight w:hRule="exact" w:val="997"/>
        </w:trPr>
        <w:tc>
          <w:tcPr>
            <w:tcW w:w="769" w:type="dxa"/>
            <w:vAlign w:val="center"/>
          </w:tcPr>
          <w:p w:rsidR="007B5819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670" w:type="dxa"/>
            <w:vAlign w:val="center"/>
          </w:tcPr>
          <w:p w:rsidR="007B5819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拆除、安装路灯灯杆、底座法兰</w:t>
            </w:r>
          </w:p>
        </w:tc>
        <w:tc>
          <w:tcPr>
            <w:tcW w:w="765" w:type="dxa"/>
            <w:vAlign w:val="center"/>
          </w:tcPr>
          <w:p w:rsidR="007B5819" w:rsidRPr="007B5819" w:rsidRDefault="007B5819" w:rsidP="007B5819">
            <w:pPr>
              <w:ind w:firstLineChars="100" w:firstLine="210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盏</w:t>
            </w:r>
          </w:p>
        </w:tc>
        <w:tc>
          <w:tcPr>
            <w:tcW w:w="975" w:type="dxa"/>
            <w:vAlign w:val="center"/>
          </w:tcPr>
          <w:p w:rsidR="007B5819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52</w:t>
            </w:r>
          </w:p>
        </w:tc>
        <w:tc>
          <w:tcPr>
            <w:tcW w:w="1695" w:type="dxa"/>
            <w:vAlign w:val="center"/>
          </w:tcPr>
          <w:p w:rsidR="007B5819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/>
                <w:kern w:val="0"/>
                <w:szCs w:val="24"/>
              </w:rPr>
              <w:t>法兰底座需要用泡沫胶填充、口面用密封胶密封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27D8" w:rsidTr="007B5819">
        <w:trPr>
          <w:trHeight w:hRule="exact" w:val="2683"/>
        </w:trPr>
        <w:tc>
          <w:tcPr>
            <w:tcW w:w="769" w:type="dxa"/>
            <w:vAlign w:val="center"/>
          </w:tcPr>
          <w:p w:rsidR="002D27D8" w:rsidRPr="007B5819" w:rsidRDefault="007955CB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1670" w:type="dxa"/>
            <w:vAlign w:val="center"/>
          </w:tcPr>
          <w:p w:rsidR="002D27D8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路灯线路更换</w:t>
            </w:r>
          </w:p>
        </w:tc>
        <w:tc>
          <w:tcPr>
            <w:tcW w:w="765" w:type="dxa"/>
            <w:vAlign w:val="center"/>
          </w:tcPr>
          <w:p w:rsidR="002D27D8" w:rsidRPr="007B5819" w:rsidRDefault="007B5819" w:rsidP="007B5819">
            <w:pPr>
              <w:ind w:firstLineChars="100" w:firstLine="210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米</w:t>
            </w:r>
          </w:p>
        </w:tc>
        <w:tc>
          <w:tcPr>
            <w:tcW w:w="975" w:type="dxa"/>
            <w:vAlign w:val="center"/>
          </w:tcPr>
          <w:p w:rsidR="002D27D8" w:rsidRPr="007B5819" w:rsidRDefault="007B5819" w:rsidP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600</w:t>
            </w:r>
          </w:p>
        </w:tc>
        <w:tc>
          <w:tcPr>
            <w:tcW w:w="1695" w:type="dxa"/>
            <w:vAlign w:val="center"/>
          </w:tcPr>
          <w:p w:rsidR="002D27D8" w:rsidRPr="007B5819" w:rsidRDefault="007B5819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B5819">
              <w:rPr>
                <w:rFonts w:ascii="宋体" w:eastAsia="宋体" w:hAnsi="宋体" w:cs="宋体"/>
                <w:kern w:val="0"/>
                <w:szCs w:val="24"/>
              </w:rPr>
              <w:t>更换原路灯内老化电线，</w:t>
            </w:r>
            <w:r w:rsidRPr="007B5819">
              <w:rPr>
                <w:rFonts w:ascii="宋体" w:eastAsia="宋体" w:hAnsi="宋体" w:cs="宋体" w:hint="eastAsia"/>
                <w:kern w:val="0"/>
                <w:szCs w:val="24"/>
              </w:rPr>
              <w:t>6平方、2.5平方铜芯电缆，接头需要做专业防水转换接头或做锡焊处理，热缩管+防水绝缘胶带保护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27D8" w:rsidTr="007B5819">
        <w:trPr>
          <w:trHeight w:val="830"/>
        </w:trPr>
        <w:tc>
          <w:tcPr>
            <w:tcW w:w="2439" w:type="dxa"/>
            <w:gridSpan w:val="2"/>
            <w:vAlign w:val="center"/>
          </w:tcPr>
          <w:p w:rsidR="002D27D8" w:rsidRDefault="007955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计（元）</w:t>
            </w:r>
          </w:p>
        </w:tc>
        <w:tc>
          <w:tcPr>
            <w:tcW w:w="7236" w:type="dxa"/>
            <w:gridSpan w:val="6"/>
            <w:vAlign w:val="center"/>
          </w:tcPr>
          <w:p w:rsidR="002D27D8" w:rsidRDefault="007955CB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小写：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大写：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D27D8">
        <w:trPr>
          <w:trHeight w:val="967"/>
        </w:trPr>
        <w:tc>
          <w:tcPr>
            <w:tcW w:w="2439" w:type="dxa"/>
            <w:gridSpan w:val="2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236" w:type="dxa"/>
            <w:gridSpan w:val="6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送货至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采购人指定地点</w:t>
            </w:r>
          </w:p>
        </w:tc>
      </w:tr>
      <w:tr w:rsidR="002D27D8">
        <w:trPr>
          <w:trHeight w:val="1344"/>
        </w:trPr>
        <w:tc>
          <w:tcPr>
            <w:tcW w:w="2439" w:type="dxa"/>
            <w:gridSpan w:val="2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236" w:type="dxa"/>
            <w:gridSpan w:val="6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自签订合同且采购人下达</w:t>
            </w:r>
            <w:r w:rsidR="007B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通知之日起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7B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  <w:bookmarkStart w:id="0" w:name="_GoBack"/>
            <w:bookmarkEnd w:id="0"/>
            <w:r w:rsidR="007B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完成维修</w:t>
            </w:r>
          </w:p>
        </w:tc>
      </w:tr>
      <w:tr w:rsidR="002D27D8" w:rsidTr="007B5819">
        <w:trPr>
          <w:trHeight w:val="1318"/>
        </w:trPr>
        <w:tc>
          <w:tcPr>
            <w:tcW w:w="2439" w:type="dxa"/>
            <w:gridSpan w:val="2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报价商家名称</w:t>
            </w:r>
          </w:p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236" w:type="dxa"/>
            <w:gridSpan w:val="6"/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27D8">
        <w:trPr>
          <w:trHeight w:val="687"/>
        </w:trPr>
        <w:tc>
          <w:tcPr>
            <w:tcW w:w="2439" w:type="dxa"/>
            <w:gridSpan w:val="2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236" w:type="dxa"/>
            <w:gridSpan w:val="6"/>
            <w:vAlign w:val="center"/>
          </w:tcPr>
          <w:p w:rsidR="002D27D8" w:rsidRDefault="002D2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27D8" w:rsidTr="007B5819">
        <w:trPr>
          <w:trHeight w:val="581"/>
        </w:trPr>
        <w:tc>
          <w:tcPr>
            <w:tcW w:w="2439" w:type="dxa"/>
            <w:gridSpan w:val="2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236" w:type="dxa"/>
            <w:gridSpan w:val="6"/>
            <w:vAlign w:val="center"/>
          </w:tcPr>
          <w:p w:rsidR="002D27D8" w:rsidRDefault="007955C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D27D8" w:rsidRDefault="002D27D8">
      <w:pPr>
        <w:jc w:val="center"/>
        <w:rPr>
          <w:rFonts w:ascii="楷体" w:eastAsia="楷体" w:hAnsi="楷体" w:cs="仿宋_GB2312"/>
          <w:sz w:val="24"/>
          <w:szCs w:val="24"/>
        </w:rPr>
      </w:pPr>
    </w:p>
    <w:p w:rsidR="002D27D8" w:rsidRDefault="002D27D8">
      <w:pPr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2D27D8" w:rsidRDefault="007955CB">
      <w:pPr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备注：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、供应商的报价商品有品牌的，需在备注一栏填写其报价商品品牌。</w:t>
      </w:r>
    </w:p>
    <w:p w:rsidR="002D27D8" w:rsidRDefault="007955CB">
      <w:pPr>
        <w:numPr>
          <w:ilvl w:val="0"/>
          <w:numId w:val="1"/>
        </w:numPr>
        <w:spacing w:line="380" w:lineRule="exact"/>
        <w:ind w:firstLineChars="500" w:firstLine="1205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此报价为包干价，含税费、运输费、安装费、人工费等一切费用。</w:t>
      </w:r>
    </w:p>
    <w:p w:rsidR="002D27D8" w:rsidRDefault="007955CB">
      <w:pPr>
        <w:numPr>
          <w:ilvl w:val="0"/>
          <w:numId w:val="1"/>
        </w:numPr>
        <w:spacing w:line="380" w:lineRule="exact"/>
        <w:ind w:firstLineChars="500" w:firstLine="1205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此报价必须单价、总价都要报，否则为无效报价。</w:t>
      </w: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7955CB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  <w:r>
        <w:rPr>
          <w:rFonts w:ascii="Calibri" w:eastAsia="宋体" w:hAnsi="Calibri" w:cs="Times New Roman" w:hint="eastAsia"/>
          <w:b/>
          <w:bCs/>
          <w:color w:val="000000"/>
          <w:sz w:val="36"/>
          <w:szCs w:val="44"/>
        </w:rPr>
        <w:t>附件</w:t>
      </w:r>
      <w:r>
        <w:rPr>
          <w:rFonts w:ascii="Calibri" w:eastAsia="宋体" w:hAnsi="Calibri" w:cs="Times New Roman" w:hint="eastAsia"/>
          <w:b/>
          <w:bCs/>
          <w:color w:val="000000"/>
          <w:sz w:val="36"/>
          <w:szCs w:val="44"/>
        </w:rPr>
        <w:t>2</w:t>
      </w:r>
      <w:r>
        <w:rPr>
          <w:rFonts w:ascii="Calibri" w:eastAsia="宋体" w:hAnsi="Calibri" w:cs="Times New Roman" w:hint="eastAsia"/>
          <w:b/>
          <w:bCs/>
          <w:color w:val="000000"/>
          <w:sz w:val="36"/>
          <w:szCs w:val="44"/>
        </w:rPr>
        <w:t>：</w:t>
      </w:r>
    </w:p>
    <w:p w:rsidR="002D27D8" w:rsidRDefault="007B581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B5819">
        <w:rPr>
          <w:rFonts w:ascii="方正小标宋简体" w:eastAsia="方正小标宋简体" w:hAnsi="方正小标宋简体" w:cs="方正小标宋简体" w:hint="eastAsia"/>
          <w:sz w:val="44"/>
          <w:szCs w:val="44"/>
        </w:rPr>
        <w:t>路灯线路故障维修项目</w:t>
      </w:r>
      <w:r w:rsidR="007955CB"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商务要求</w:t>
      </w:r>
    </w:p>
    <w:p w:rsidR="002D27D8" w:rsidRDefault="002D27D8">
      <w:pPr>
        <w:rPr>
          <w:rFonts w:ascii="仿宋" w:eastAsia="仿宋" w:hAnsi="仿宋" w:cs="仿宋"/>
          <w:sz w:val="28"/>
          <w:szCs w:val="28"/>
        </w:rPr>
      </w:pPr>
    </w:p>
    <w:p w:rsidR="002D27D8" w:rsidRDefault="007955C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7B5819">
        <w:rPr>
          <w:rFonts w:ascii="仿宋" w:eastAsia="仿宋" w:hAnsi="仿宋" w:cs="仿宋" w:hint="eastAsia"/>
          <w:sz w:val="32"/>
          <w:szCs w:val="32"/>
        </w:rPr>
        <w:t>维修</w:t>
      </w:r>
      <w:r>
        <w:rPr>
          <w:rFonts w:ascii="仿宋" w:eastAsia="仿宋" w:hAnsi="仿宋" w:cs="仿宋" w:hint="eastAsia"/>
          <w:sz w:val="32"/>
          <w:szCs w:val="32"/>
        </w:rPr>
        <w:t>日期：供应商需根据采购人使用计划和要求按时、按质、按量</w:t>
      </w:r>
      <w:r w:rsidR="007B5819">
        <w:rPr>
          <w:rFonts w:ascii="仿宋" w:eastAsia="仿宋" w:hAnsi="仿宋" w:cs="仿宋" w:hint="eastAsia"/>
          <w:sz w:val="32"/>
          <w:szCs w:val="32"/>
        </w:rPr>
        <w:t>完成维修。</w:t>
      </w:r>
    </w:p>
    <w:p w:rsidR="002D27D8" w:rsidRDefault="007955C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7B5819">
        <w:rPr>
          <w:rFonts w:ascii="仿宋" w:eastAsia="仿宋" w:hAnsi="仿宋" w:cs="仿宋" w:hint="eastAsia"/>
          <w:sz w:val="32"/>
          <w:szCs w:val="32"/>
        </w:rPr>
        <w:t>维修</w:t>
      </w:r>
      <w:r>
        <w:rPr>
          <w:rFonts w:ascii="仿宋" w:eastAsia="仿宋" w:hAnsi="仿宋" w:cs="仿宋" w:hint="eastAsia"/>
          <w:sz w:val="32"/>
          <w:szCs w:val="32"/>
        </w:rPr>
        <w:t>地点：采购人指定地点。</w:t>
      </w:r>
    </w:p>
    <w:p w:rsidR="002D27D8" w:rsidRDefault="007955C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合同期限：自合同签订生效之日起至付款结束合同自动终止</w:t>
      </w:r>
    </w:p>
    <w:p w:rsidR="002D27D8" w:rsidRDefault="007955C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付款方式：项目验收合格后，采购人应按《采购合同》约定，按相关规定程序支付货款。</w:t>
      </w:r>
    </w:p>
    <w:p w:rsidR="002D27D8" w:rsidRDefault="007955C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结算依据：货物单价以成交金额为准。询价采购清单中预算的产品使用量不作为货款结算的依据，结算时以实际发生的供货量为准。</w:t>
      </w:r>
    </w:p>
    <w:p w:rsidR="002D27D8" w:rsidRDefault="007955C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供应商须保证提供的货物是全新的、未使用过的。货物必须符合或优于国家（行业）标准，以及本项目询价采购文件的质量要求和技术指标与出厂标准。</w:t>
      </w:r>
    </w:p>
    <w:p w:rsidR="002D27D8" w:rsidRDefault="002D27D8"/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p w:rsidR="002D27D8" w:rsidRDefault="002D27D8">
      <w:pPr>
        <w:pStyle w:val="a0"/>
      </w:pPr>
    </w:p>
    <w:sectPr w:rsidR="002D27D8" w:rsidSect="002D27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5CB" w:rsidRDefault="007955CB" w:rsidP="007B5819">
      <w:r>
        <w:separator/>
      </w:r>
    </w:p>
  </w:endnote>
  <w:endnote w:type="continuationSeparator" w:id="1">
    <w:p w:rsidR="007955CB" w:rsidRDefault="007955CB" w:rsidP="007B5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5CB" w:rsidRDefault="007955CB" w:rsidP="007B5819">
      <w:r>
        <w:separator/>
      </w:r>
    </w:p>
  </w:footnote>
  <w:footnote w:type="continuationSeparator" w:id="1">
    <w:p w:rsidR="007955CB" w:rsidRDefault="007955CB" w:rsidP="007B5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73243D"/>
    <w:multiLevelType w:val="singleLevel"/>
    <w:tmpl w:val="B27324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NiMjE1NDVhMjg1YjQxNGEwNDlmNjMzZmY3Y2E1MWYifQ=="/>
    <w:docVar w:name="KSO_WPS_MARK_KEY" w:val="652de09d-064a-4a06-be5f-0a307a4859a9"/>
  </w:docVars>
  <w:rsids>
    <w:rsidRoot w:val="0054313E"/>
    <w:rsid w:val="00026E83"/>
    <w:rsid w:val="000862ED"/>
    <w:rsid w:val="001006B1"/>
    <w:rsid w:val="00101BB6"/>
    <w:rsid w:val="002D27D8"/>
    <w:rsid w:val="003F4036"/>
    <w:rsid w:val="005111FF"/>
    <w:rsid w:val="0054313E"/>
    <w:rsid w:val="00590D8E"/>
    <w:rsid w:val="00644C94"/>
    <w:rsid w:val="007955CB"/>
    <w:rsid w:val="007B5819"/>
    <w:rsid w:val="008C60C9"/>
    <w:rsid w:val="00965AE5"/>
    <w:rsid w:val="009D4F30"/>
    <w:rsid w:val="00C84E3E"/>
    <w:rsid w:val="00E93E86"/>
    <w:rsid w:val="0A5B5B10"/>
    <w:rsid w:val="0EE228A3"/>
    <w:rsid w:val="20943D99"/>
    <w:rsid w:val="26722306"/>
    <w:rsid w:val="324C0EB2"/>
    <w:rsid w:val="3473456F"/>
    <w:rsid w:val="34B166F0"/>
    <w:rsid w:val="34B53A4D"/>
    <w:rsid w:val="35643762"/>
    <w:rsid w:val="369A15E4"/>
    <w:rsid w:val="373022A9"/>
    <w:rsid w:val="3B5C6AAE"/>
    <w:rsid w:val="3E9055C8"/>
    <w:rsid w:val="41362456"/>
    <w:rsid w:val="48827784"/>
    <w:rsid w:val="4981448B"/>
    <w:rsid w:val="605F6690"/>
    <w:rsid w:val="61504A17"/>
    <w:rsid w:val="660D323B"/>
    <w:rsid w:val="752E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27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2D27D8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2D2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2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2D27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2D27D8"/>
    <w:rPr>
      <w:b/>
      <w:bCs/>
    </w:rPr>
  </w:style>
  <w:style w:type="character" w:customStyle="1" w:styleId="Char1">
    <w:name w:val="页眉 Char"/>
    <w:basedOn w:val="a1"/>
    <w:link w:val="a5"/>
    <w:uiPriority w:val="99"/>
    <w:qFormat/>
    <w:rsid w:val="002D27D8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2D27D8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sid w:val="002D27D8"/>
  </w:style>
  <w:style w:type="character" w:customStyle="1" w:styleId="font11">
    <w:name w:val="font11"/>
    <w:basedOn w:val="a1"/>
    <w:qFormat/>
    <w:rsid w:val="002D27D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309E-5DA4-4F6D-8CF6-1F725E7A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639</Characters>
  <Application>Microsoft Office Word</Application>
  <DocSecurity>0</DocSecurity>
  <Lines>5</Lines>
  <Paragraphs>1</Paragraphs>
  <ScaleCrop>false</ScaleCrop>
  <Company>P R C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2023-08-26T08:07:00Z</dcterms:created>
  <dcterms:modified xsi:type="dcterms:W3CDTF">2024-01-29T02:04:00Z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F3D29CD6B43F4696A6C1C24E09505E68_13</vt:lpwstr>
  </property>
</Properties>
</file>